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4EB04583" w14:textId="0E2B6E9A" w:rsidR="00E53A37" w:rsidRDefault="00E53A37" w:rsidP="00F81C4D">
      <w:pPr>
        <w:spacing w:line="276" w:lineRule="auto"/>
        <w:ind w:left="1843" w:right="709"/>
        <w:jc w:val="both"/>
        <w:rPr>
          <w:rFonts w:ascii="Courier New" w:hAnsi="Courier New" w:cs="Courier New"/>
          <w:b/>
          <w:u w:val="single"/>
        </w:rPr>
      </w:pPr>
      <w:bookmarkStart w:id="0" w:name="_GoBack"/>
      <w:bookmarkEnd w:id="0"/>
      <w:r>
        <w:rPr>
          <w:rFonts w:ascii="Courier New" w:hAnsi="Courier New" w:cs="Courier New"/>
          <w:b/>
          <w:u w:val="single"/>
        </w:rPr>
        <w:t xml:space="preserve">ATA DA REUNIÃO ORDINÁRIA </w:t>
      </w:r>
      <w:r w:rsidRPr="00840675">
        <w:rPr>
          <w:rFonts w:ascii="Courier New" w:hAnsi="Courier New" w:cs="Courier New"/>
          <w:b/>
          <w:u w:val="single"/>
        </w:rPr>
        <w:t>CONJUNTA DAS COMISSÕES DE CONSTITUIÇÃO</w:t>
      </w:r>
      <w:r>
        <w:rPr>
          <w:rFonts w:ascii="Courier New" w:hAnsi="Courier New" w:cs="Courier New"/>
          <w:b/>
          <w:u w:val="single"/>
        </w:rPr>
        <w:t>,</w:t>
      </w:r>
      <w:r w:rsidRPr="00840675">
        <w:rPr>
          <w:rFonts w:ascii="Courier New" w:hAnsi="Courier New" w:cs="Courier New"/>
          <w:b/>
          <w:u w:val="single"/>
        </w:rPr>
        <w:t xml:space="preserve"> JUSTIÇA E REDAÇÃO</w:t>
      </w:r>
      <w:r>
        <w:rPr>
          <w:rFonts w:ascii="Courier New" w:hAnsi="Courier New" w:cs="Courier New"/>
          <w:b/>
          <w:u w:val="single"/>
        </w:rPr>
        <w:t>;</w:t>
      </w:r>
      <w:r w:rsidRPr="00840675">
        <w:rPr>
          <w:rFonts w:ascii="Courier New" w:hAnsi="Courier New" w:cs="Courier New"/>
          <w:b/>
          <w:u w:val="single"/>
        </w:rPr>
        <w:t xml:space="preserve"> ECONOMIA</w:t>
      </w:r>
      <w:r>
        <w:rPr>
          <w:rFonts w:ascii="Courier New" w:hAnsi="Courier New" w:cs="Courier New"/>
          <w:b/>
          <w:u w:val="single"/>
        </w:rPr>
        <w:t>,</w:t>
      </w:r>
      <w:r w:rsidRPr="00840675">
        <w:rPr>
          <w:rFonts w:ascii="Courier New" w:hAnsi="Courier New" w:cs="Courier New"/>
          <w:b/>
          <w:u w:val="single"/>
        </w:rPr>
        <w:t xml:space="preserve"> FINANÇAS E ORÇAMENTO E OBRAS</w:t>
      </w:r>
      <w:r>
        <w:rPr>
          <w:rFonts w:ascii="Courier New" w:hAnsi="Courier New" w:cs="Courier New"/>
          <w:b/>
          <w:u w:val="single"/>
        </w:rPr>
        <w:t>,</w:t>
      </w:r>
      <w:r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5B679CE9" w14:textId="77777777" w:rsidR="00E53A37" w:rsidRDefault="00E53A37" w:rsidP="00E53A3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767F37B5" w14:textId="1DBAFCA1" w:rsidR="00E53A37" w:rsidRPr="00DB56FD" w:rsidRDefault="00E53A37" w:rsidP="00E53A37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>
        <w:rPr>
          <w:rFonts w:ascii="Calibri" w:eastAsia="Arial Unicode MS" w:hAnsi="Calibri" w:cs="Calibri"/>
          <w:sz w:val="26"/>
          <w:szCs w:val="26"/>
        </w:rPr>
        <w:t>s dez</w:t>
      </w:r>
      <w:r w:rsidRPr="006E62DF">
        <w:rPr>
          <w:rFonts w:ascii="Calibri" w:eastAsia="Arial Unicode MS" w:hAnsi="Calibri" w:cs="Calibri"/>
          <w:sz w:val="26"/>
          <w:szCs w:val="26"/>
        </w:rPr>
        <w:t xml:space="preserve"> dia</w:t>
      </w:r>
      <w:r>
        <w:rPr>
          <w:rFonts w:ascii="Calibri" w:eastAsia="Arial Unicode MS" w:hAnsi="Calibri" w:cs="Calibri"/>
          <w:sz w:val="26"/>
          <w:szCs w:val="26"/>
        </w:rPr>
        <w:t>s</w:t>
      </w:r>
      <w:r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>
        <w:rPr>
          <w:rFonts w:ascii="Calibri" w:eastAsia="Arial Unicode MS" w:hAnsi="Calibri" w:cs="Calibri"/>
          <w:sz w:val="26"/>
          <w:szCs w:val="26"/>
        </w:rPr>
        <w:t>do</w:t>
      </w:r>
      <w:r>
        <w:rPr>
          <w:rFonts w:ascii="Calibri" w:eastAsia="Arial Unicode MS" w:hAnsi="Calibri" w:cs="Calibri"/>
          <w:sz w:val="26"/>
          <w:szCs w:val="26"/>
        </w:rPr>
        <w:t xml:space="preserve"> mês de junho</w:t>
      </w:r>
      <w:r w:rsidRPr="006E62DF">
        <w:rPr>
          <w:rFonts w:ascii="Calibri" w:eastAsia="Arial Unicode MS" w:hAnsi="Calibri" w:cs="Calibri"/>
          <w:sz w:val="26"/>
          <w:szCs w:val="26"/>
        </w:rPr>
        <w:t xml:space="preserve"> do ano de dois mil e vinte</w:t>
      </w:r>
      <w:r>
        <w:rPr>
          <w:rFonts w:ascii="Calibri" w:eastAsia="Arial Unicode MS" w:hAnsi="Calibri" w:cs="Calibri"/>
          <w:sz w:val="26"/>
          <w:szCs w:val="26"/>
        </w:rPr>
        <w:t xml:space="preserve"> e quatro</w:t>
      </w:r>
      <w:r w:rsidRPr="006E62DF">
        <w:rPr>
          <w:rFonts w:ascii="Calibri" w:eastAsia="Arial Unicode MS" w:hAnsi="Calibri" w:cs="Calibri"/>
          <w:sz w:val="26"/>
          <w:szCs w:val="26"/>
        </w:rPr>
        <w:t>, às dezoito</w:t>
      </w:r>
      <w:r>
        <w:rPr>
          <w:rFonts w:ascii="Calibri" w:eastAsia="Arial Unicode MS" w:hAnsi="Calibri" w:cs="Calibri"/>
          <w:sz w:val="26"/>
          <w:szCs w:val="26"/>
        </w:rPr>
        <w:t xml:space="preserve"> horas e trinta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>
        <w:rPr>
          <w:rFonts w:ascii="Calibri" w:eastAsia="Arial Unicode MS" w:hAnsi="Calibri" w:cs="Calibri"/>
          <w:sz w:val="26"/>
          <w:szCs w:val="26"/>
        </w:rPr>
        <w:t>minutos</w:t>
      </w:r>
      <w:r w:rsidRPr="006E62DF">
        <w:rPr>
          <w:rFonts w:ascii="Calibri" w:eastAsia="Arial Unicode MS" w:hAnsi="Calibri" w:cs="Calibri"/>
          <w:sz w:val="26"/>
          <w:szCs w:val="26"/>
        </w:rPr>
        <w:t>, nas dependências da Câmara Municipal de Nova Santa Helena, Estado de Mato Grosso, reuniram-se</w:t>
      </w:r>
      <w:r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Pr="006E62DF">
        <w:rPr>
          <w:rFonts w:ascii="Calibri" w:eastAsia="Arial Unicode MS" w:hAnsi="Calibri" w:cs="Calibri"/>
          <w:sz w:val="26"/>
          <w:szCs w:val="26"/>
        </w:rPr>
        <w:t xml:space="preserve"> das Comissões de Constituição, Justiça e Redação; Economia, Finanças e Orçamento</w:t>
      </w:r>
      <w:r>
        <w:rPr>
          <w:rFonts w:ascii="Calibri" w:eastAsia="Arial Unicode MS" w:hAnsi="Calibri" w:cs="Calibri"/>
          <w:sz w:val="26"/>
          <w:szCs w:val="26"/>
        </w:rPr>
        <w:t>;</w:t>
      </w:r>
      <w:r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para exararem parecer</w:t>
      </w:r>
      <w:r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Pr="006E62DF">
        <w:rPr>
          <w:rFonts w:ascii="Calibri" w:eastAsia="Arial Unicode MS" w:hAnsi="Calibri" w:cs="Calibri"/>
          <w:sz w:val="26"/>
          <w:szCs w:val="26"/>
        </w:rPr>
        <w:t>sobre</w:t>
      </w:r>
      <w:r w:rsidRPr="006E62DF">
        <w:rPr>
          <w:rFonts w:ascii="Calibri" w:hAnsi="Calibri" w:cs="Calibri"/>
          <w:sz w:val="26"/>
          <w:szCs w:val="26"/>
        </w:rPr>
        <w:t xml:space="preserve"> o Projet</w:t>
      </w:r>
      <w:r>
        <w:rPr>
          <w:rFonts w:ascii="Calibri" w:hAnsi="Calibri" w:cs="Calibri"/>
          <w:sz w:val="26"/>
          <w:szCs w:val="26"/>
        </w:rPr>
        <w:t>o</w:t>
      </w:r>
      <w:r w:rsidRPr="006E62DF">
        <w:rPr>
          <w:rFonts w:ascii="Calibri" w:hAnsi="Calibri" w:cs="Calibri"/>
          <w:sz w:val="26"/>
          <w:szCs w:val="26"/>
        </w:rPr>
        <w:t xml:space="preserve"> de Lei </w:t>
      </w:r>
      <w:r>
        <w:rPr>
          <w:rFonts w:ascii="Calibri" w:hAnsi="Calibri" w:cs="Calibri"/>
          <w:sz w:val="26"/>
          <w:szCs w:val="26"/>
        </w:rPr>
        <w:t xml:space="preserve">Legislativo </w:t>
      </w:r>
      <w:r w:rsidRPr="006E62DF">
        <w:rPr>
          <w:rFonts w:ascii="Calibri" w:hAnsi="Calibri" w:cs="Calibri"/>
          <w:sz w:val="26"/>
          <w:szCs w:val="26"/>
        </w:rPr>
        <w:t>n°</w:t>
      </w:r>
      <w:r>
        <w:rPr>
          <w:rFonts w:ascii="Calibri" w:hAnsi="Calibri" w:cs="Calibri"/>
          <w:sz w:val="26"/>
          <w:szCs w:val="26"/>
        </w:rPr>
        <w:t>04 e Projeto de Lei n°1073/2024</w:t>
      </w:r>
      <w:r>
        <w:rPr>
          <w:rFonts w:ascii="Calibri" w:hAnsi="Calibri" w:cs="Calibri"/>
          <w:sz w:val="26"/>
          <w:szCs w:val="26"/>
        </w:rPr>
        <w:t xml:space="preserve">. </w:t>
      </w:r>
      <w:r w:rsidRPr="006E62DF">
        <w:rPr>
          <w:rFonts w:ascii="Calibri" w:hAnsi="Calibri" w:cs="Calibri"/>
          <w:sz w:val="26"/>
          <w:szCs w:val="26"/>
        </w:rPr>
        <w:t xml:space="preserve">Iniciando os trabalhos, o Presidente </w:t>
      </w:r>
      <w:r w:rsidRPr="006E62DF">
        <w:rPr>
          <w:rFonts w:ascii="Calibri" w:hAnsi="Calibri" w:cs="Calibri"/>
          <w:iCs/>
          <w:sz w:val="26"/>
          <w:szCs w:val="26"/>
        </w:rPr>
        <w:t>da CCJR Senhor Ademir Dias da Silva solicitou que fosse realizada a leitura da</w:t>
      </w:r>
      <w:r>
        <w:rPr>
          <w:rFonts w:ascii="Calibri" w:hAnsi="Calibri" w:cs="Calibri"/>
          <w:iCs/>
          <w:sz w:val="26"/>
          <w:szCs w:val="26"/>
        </w:rPr>
        <w:t>s</w:t>
      </w:r>
      <w:r w:rsidRPr="006E62DF">
        <w:rPr>
          <w:rFonts w:ascii="Calibri" w:hAnsi="Calibri" w:cs="Calibri"/>
          <w:iCs/>
          <w:sz w:val="26"/>
          <w:szCs w:val="26"/>
        </w:rPr>
        <w:t xml:space="preserve"> matéria</w:t>
      </w:r>
      <w:r>
        <w:rPr>
          <w:rFonts w:ascii="Calibri" w:hAnsi="Calibri" w:cs="Calibri"/>
          <w:iCs/>
          <w:sz w:val="26"/>
          <w:szCs w:val="26"/>
        </w:rPr>
        <w:t>s</w:t>
      </w:r>
      <w:r w:rsidRPr="006E62DF">
        <w:rPr>
          <w:rFonts w:ascii="Calibri" w:hAnsi="Calibri" w:cs="Calibri"/>
          <w:iCs/>
          <w:sz w:val="26"/>
          <w:szCs w:val="26"/>
        </w:rPr>
        <w:t xml:space="preserve"> sob análise em conjunto das Comissões para conhecimento, exame e instrução dos Vereadores. Após a leitura, </w:t>
      </w:r>
      <w:proofErr w:type="spellStart"/>
      <w:r>
        <w:rPr>
          <w:rFonts w:ascii="Calibri" w:hAnsi="Calibri" w:cs="Calibri"/>
          <w:iCs/>
          <w:sz w:val="26"/>
          <w:szCs w:val="26"/>
        </w:rPr>
        <w:t>Hezio</w:t>
      </w:r>
      <w:proofErr w:type="spellEnd"/>
      <w:r>
        <w:rPr>
          <w:rFonts w:ascii="Calibri" w:hAnsi="Calibri" w:cs="Calibri"/>
          <w:iCs/>
          <w:sz w:val="26"/>
          <w:szCs w:val="26"/>
        </w:rPr>
        <w:t xml:space="preserve"> Silvino de Camargo, </w:t>
      </w:r>
      <w:r w:rsidRPr="006E62DF">
        <w:rPr>
          <w:rFonts w:ascii="Calibri" w:hAnsi="Calibri" w:cs="Calibri"/>
          <w:iCs/>
          <w:sz w:val="26"/>
          <w:szCs w:val="26"/>
        </w:rPr>
        <w:t>Relator da CCJR</w:t>
      </w:r>
      <w:r>
        <w:rPr>
          <w:rFonts w:ascii="Calibri" w:hAnsi="Calibri" w:cs="Calibri"/>
          <w:iCs/>
          <w:sz w:val="26"/>
          <w:szCs w:val="26"/>
        </w:rPr>
        <w:t>,</w:t>
      </w:r>
      <w:r w:rsidRPr="006E62DF">
        <w:rPr>
          <w:rFonts w:ascii="Calibri" w:hAnsi="Calibri" w:cs="Calibri"/>
          <w:iCs/>
          <w:sz w:val="26"/>
          <w:szCs w:val="26"/>
        </w:rPr>
        <w:t xml:space="preserve"> emitiu voto favorável</w:t>
      </w:r>
      <w:r>
        <w:rPr>
          <w:rFonts w:ascii="Calibri" w:hAnsi="Calibri" w:cs="Calibri"/>
          <w:iCs/>
          <w:sz w:val="26"/>
          <w:szCs w:val="26"/>
        </w:rPr>
        <w:t xml:space="preserve"> </w:t>
      </w:r>
      <w:r w:rsidRPr="006E62DF">
        <w:rPr>
          <w:rFonts w:ascii="Calibri" w:hAnsi="Calibri" w:cs="Calibri"/>
          <w:iCs/>
          <w:sz w:val="26"/>
          <w:szCs w:val="26"/>
        </w:rPr>
        <w:t>à tramitação</w:t>
      </w:r>
      <w:r>
        <w:rPr>
          <w:rFonts w:ascii="Calibri" w:hAnsi="Calibri" w:cs="Calibri"/>
          <w:iCs/>
          <w:sz w:val="26"/>
          <w:szCs w:val="26"/>
        </w:rPr>
        <w:t xml:space="preserve"> em plenário da</w:t>
      </w:r>
      <w:r>
        <w:rPr>
          <w:rFonts w:ascii="Calibri" w:hAnsi="Calibri" w:cs="Calibri"/>
          <w:iCs/>
          <w:sz w:val="26"/>
          <w:szCs w:val="26"/>
        </w:rPr>
        <w:t>s proposições</w:t>
      </w:r>
      <w:r>
        <w:rPr>
          <w:rFonts w:ascii="Calibri" w:hAnsi="Calibri" w:cs="Calibri"/>
          <w:iCs/>
          <w:sz w:val="26"/>
          <w:szCs w:val="26"/>
        </w:rPr>
        <w:t xml:space="preserve"> supracitada</w:t>
      </w:r>
      <w:r>
        <w:rPr>
          <w:rFonts w:ascii="Calibri" w:hAnsi="Calibri" w:cs="Calibri"/>
          <w:iCs/>
          <w:sz w:val="26"/>
          <w:szCs w:val="26"/>
        </w:rPr>
        <w:t>s</w:t>
      </w:r>
      <w:r>
        <w:rPr>
          <w:rFonts w:ascii="Calibri" w:hAnsi="Calibri" w:cs="Calibri"/>
          <w:iCs/>
          <w:sz w:val="26"/>
          <w:szCs w:val="26"/>
        </w:rPr>
        <w:t xml:space="preserve">, seguido pelos integrantes da CCJR, da CEFO e da COTSP, </w:t>
      </w:r>
      <w:r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>
        <w:rPr>
          <w:rFonts w:ascii="Calibri" w:hAnsi="Calibri" w:cs="Calibri"/>
          <w:iCs/>
          <w:sz w:val="26"/>
          <w:szCs w:val="26"/>
        </w:rPr>
        <w:t>a</w:t>
      </w:r>
      <w:r w:rsidRPr="006E62DF">
        <w:rPr>
          <w:rFonts w:ascii="Calibri" w:hAnsi="Calibri" w:cs="Calibri"/>
          <w:iCs/>
          <w:sz w:val="26"/>
          <w:szCs w:val="26"/>
        </w:rPr>
        <w:t xml:space="preserve"> </w:t>
      </w:r>
      <w:r>
        <w:rPr>
          <w:rFonts w:ascii="Calibri" w:hAnsi="Calibri" w:cs="Calibri"/>
          <w:iCs/>
          <w:sz w:val="26"/>
          <w:szCs w:val="26"/>
        </w:rPr>
        <w:t>mesma</w:t>
      </w:r>
      <w:r w:rsidRPr="006E62DF">
        <w:rPr>
          <w:rFonts w:ascii="Calibri" w:hAnsi="Calibri" w:cs="Calibri"/>
          <w:iCs/>
          <w:sz w:val="26"/>
          <w:szCs w:val="26"/>
        </w:rPr>
        <w:t xml:space="preserve"> atende a todos os requisitos legais, constitu</w:t>
      </w:r>
      <w:r>
        <w:rPr>
          <w:rFonts w:ascii="Calibri" w:hAnsi="Calibri" w:cs="Calibri"/>
          <w:iCs/>
          <w:sz w:val="26"/>
          <w:szCs w:val="26"/>
        </w:rPr>
        <w:t>cionais e regimentais.</w:t>
      </w:r>
      <w:r w:rsidRPr="006E62DF">
        <w:rPr>
          <w:rFonts w:ascii="Calibri" w:hAnsi="Calibri" w:cs="Calibri"/>
          <w:iCs/>
          <w:sz w:val="26"/>
          <w:szCs w:val="26"/>
        </w:rPr>
        <w:t xml:space="preserve"> A reunião foi encerrada às</w:t>
      </w:r>
      <w:r>
        <w:rPr>
          <w:rFonts w:ascii="Calibri" w:hAnsi="Calibri" w:cs="Calibri"/>
          <w:iCs/>
          <w:sz w:val="26"/>
          <w:szCs w:val="26"/>
        </w:rPr>
        <w:t xml:space="preserve"> dezoito horas e cinquenta minutos</w:t>
      </w:r>
      <w:r>
        <w:rPr>
          <w:rFonts w:ascii="Calibri" w:hAnsi="Calibri" w:cs="Calibri"/>
          <w:iCs/>
          <w:sz w:val="26"/>
          <w:szCs w:val="26"/>
        </w:rPr>
        <w:t>,</w:t>
      </w:r>
      <w:r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</w:p>
    <w:p w14:paraId="3D640530" w14:textId="77777777" w:rsidR="00E53A37" w:rsidRPr="006E62DF" w:rsidRDefault="00E53A37" w:rsidP="00E53A37">
      <w:pPr>
        <w:ind w:right="709"/>
        <w:jc w:val="both"/>
        <w:rPr>
          <w:rFonts w:ascii="Calibri" w:hAnsi="Calibri" w:cs="Calibri"/>
          <w:bCs/>
          <w:sz w:val="26"/>
          <w:szCs w:val="26"/>
        </w:rPr>
      </w:pPr>
    </w:p>
    <w:p w14:paraId="4127D65C" w14:textId="3B7EB693" w:rsidR="00E53A37" w:rsidRDefault="00E53A37" w:rsidP="00E53A3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>
        <w:rPr>
          <w:rFonts w:ascii="Calibri" w:eastAsia="Arial Unicode MS" w:hAnsi="Calibri" w:cs="Calibri"/>
          <w:sz w:val="26"/>
          <w:szCs w:val="26"/>
        </w:rPr>
        <w:t>10 de junho</w:t>
      </w:r>
      <w:r>
        <w:rPr>
          <w:rFonts w:ascii="Calibri" w:eastAsia="Arial Unicode MS" w:hAnsi="Calibri" w:cs="Calibri"/>
          <w:sz w:val="26"/>
          <w:szCs w:val="26"/>
        </w:rPr>
        <w:t xml:space="preserve"> 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30574BAF" w14:textId="77777777" w:rsidR="00E53A37" w:rsidRPr="00164F19" w:rsidRDefault="00E53A37" w:rsidP="00E53A3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FFF3E43" w14:textId="77777777" w:rsidR="00E53A37" w:rsidRPr="00A01BF1" w:rsidRDefault="00E53A37" w:rsidP="00E53A37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1E0440F9" w14:textId="77777777" w:rsidR="00E53A37" w:rsidRPr="00164F19" w:rsidRDefault="00E53A37" w:rsidP="00E53A37">
      <w:pPr>
        <w:ind w:right="-1"/>
        <w:rPr>
          <w:rFonts w:ascii="Calibri" w:hAnsi="Calibri" w:cs="Calibri"/>
          <w:sz w:val="26"/>
          <w:szCs w:val="26"/>
        </w:rPr>
      </w:pPr>
    </w:p>
    <w:p w14:paraId="243D3F84" w14:textId="77777777" w:rsidR="00E53A37" w:rsidRDefault="00E53A37" w:rsidP="00E53A37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CBA6120" w14:textId="77777777" w:rsidR="00E53A37" w:rsidRDefault="00E53A37" w:rsidP="00E53A37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752CEEF9" w14:textId="77777777" w:rsidR="00E53A37" w:rsidRPr="00164F19" w:rsidRDefault="00E53A37" w:rsidP="00E53A37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7D8CB4E" w14:textId="77777777" w:rsidR="00E53A37" w:rsidRPr="00A37FA0" w:rsidRDefault="00E53A37" w:rsidP="00E53A37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32FC4B20" w14:textId="77777777" w:rsidR="00E53A37" w:rsidRDefault="00E53A37" w:rsidP="00E53A37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13DAD1A9" w14:textId="77777777" w:rsidR="00E53A37" w:rsidRPr="0049151C" w:rsidRDefault="00E53A37" w:rsidP="00E53A37">
      <w:pPr>
        <w:ind w:left="567" w:right="-1"/>
        <w:rPr>
          <w:rFonts w:ascii="Calibri" w:hAnsi="Calibri" w:cs="Calibri"/>
        </w:rPr>
      </w:pPr>
    </w:p>
    <w:p w14:paraId="4CA9FB5D" w14:textId="77777777" w:rsidR="00E53A37" w:rsidRPr="00164F19" w:rsidRDefault="00E53A37" w:rsidP="00E53A37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01CF6C1" w14:textId="77777777" w:rsidR="00E53A37" w:rsidRDefault="00E53A37" w:rsidP="00E53A37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62330707" w14:textId="77777777" w:rsidR="00E53A37" w:rsidRDefault="00E53A37" w:rsidP="00E53A37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AA18B3B" w14:textId="77777777" w:rsidR="00E53A37" w:rsidRPr="00164F19" w:rsidRDefault="00E53A37" w:rsidP="00E53A37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26741A9" w14:textId="77777777" w:rsidR="00E53A37" w:rsidRDefault="00E53A37" w:rsidP="00E53A37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4EA119" w14:textId="77777777" w:rsidR="00E53A37" w:rsidRPr="008453F2" w:rsidRDefault="00E53A37" w:rsidP="00E53A37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39871879" w14:textId="77777777" w:rsidR="00E53A37" w:rsidRDefault="00E53A37" w:rsidP="00E53A37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0EC2A304" w14:textId="77777777" w:rsidR="00E53A37" w:rsidRPr="008453F2" w:rsidRDefault="00E53A37" w:rsidP="00E53A37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5BF487C0" w14:textId="77777777" w:rsidR="00E53A37" w:rsidRPr="006E62DF" w:rsidRDefault="00E53A37" w:rsidP="00E53A37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F08AC89" w14:textId="77777777" w:rsidR="00E53A37" w:rsidRPr="00164F19" w:rsidRDefault="00E53A37" w:rsidP="00E53A37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ACFF12B" w14:textId="77777777" w:rsidR="00E53A37" w:rsidRDefault="00E53A37" w:rsidP="00E53A37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663B997" w14:textId="77777777" w:rsidR="00E53A37" w:rsidRDefault="00E53A37" w:rsidP="00E53A37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AD3ADD3" w14:textId="77777777" w:rsidR="00E53A37" w:rsidRDefault="00E53A37" w:rsidP="00E53A37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5C03492" w14:textId="77777777" w:rsidR="00E53A37" w:rsidRPr="001B53CB" w:rsidRDefault="00E53A37" w:rsidP="00E53A37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1A3B95A9" w14:textId="297A7D90" w:rsidR="006E62DF" w:rsidRPr="00E53A37" w:rsidRDefault="00E53A37" w:rsidP="00E53A37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sectPr w:rsidR="006E62DF" w:rsidRPr="00E53A37" w:rsidSect="0068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5B9F2" w14:textId="77777777" w:rsidR="0070542A" w:rsidRDefault="0070542A" w:rsidP="00092E1D">
      <w:r>
        <w:separator/>
      </w:r>
    </w:p>
  </w:endnote>
  <w:endnote w:type="continuationSeparator" w:id="0">
    <w:p w14:paraId="3528FFF8" w14:textId="77777777" w:rsidR="0070542A" w:rsidRDefault="0070542A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DCD8" w14:textId="77777777" w:rsidR="006822EC" w:rsidRDefault="006822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4F83" w14:textId="77777777" w:rsidR="006822EC" w:rsidRDefault="00682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E7FD" w14:textId="77777777" w:rsidR="006822EC" w:rsidRDefault="00682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EC466" w14:textId="77777777" w:rsidR="0070542A" w:rsidRDefault="0070542A" w:rsidP="00092E1D">
      <w:r>
        <w:separator/>
      </w:r>
    </w:p>
  </w:footnote>
  <w:footnote w:type="continuationSeparator" w:id="0">
    <w:p w14:paraId="6EE345CB" w14:textId="77777777" w:rsidR="0070542A" w:rsidRDefault="0070542A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2F88" w14:textId="77777777" w:rsidR="006822EC" w:rsidRDefault="006822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77777777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4B23" w14:textId="77777777" w:rsidR="006822EC" w:rsidRDefault="00682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5D7"/>
    <w:rsid w:val="000B2DC6"/>
    <w:rsid w:val="000B4286"/>
    <w:rsid w:val="000B50FA"/>
    <w:rsid w:val="000B71F2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2E37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22D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42A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A37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1C4D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1422-83BD-41CE-9F4C-79030B0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179</cp:revision>
  <cp:lastPrinted>2024-04-08T13:47:00Z</cp:lastPrinted>
  <dcterms:created xsi:type="dcterms:W3CDTF">2019-12-10T11:11:00Z</dcterms:created>
  <dcterms:modified xsi:type="dcterms:W3CDTF">2024-06-07T11:54:00Z</dcterms:modified>
</cp:coreProperties>
</file>